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7699" w14:textId="16BF1CC7" w:rsidR="004557BD" w:rsidRPr="000C574E" w:rsidRDefault="000C574E" w:rsidP="00C17D2A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  <w:lang w:val="el-GR"/>
        </w:rPr>
      </w:pPr>
      <w:r w:rsidRPr="000C574E">
        <w:rPr>
          <w:rFonts w:asciiTheme="minorHAnsi" w:hAnsiTheme="minorHAnsi" w:cstheme="minorHAnsi"/>
          <w:b/>
          <w:bCs/>
          <w:sz w:val="40"/>
          <w:szCs w:val="40"/>
          <w:u w:val="single"/>
          <w:lang w:val="el-GR"/>
        </w:rPr>
        <w:t>ΕΝΤΥΠΟ ΥΠΟΒΟΛΗΣ ΕΝΣΤΑΣΗΣ ΓΙΑ ΑΝΑΔΙΑΡΘΡΩΣΗ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17D2A" w:rsidRPr="008C4D2A" w14:paraId="547E4614" w14:textId="77777777" w:rsidTr="00C902DA">
        <w:tc>
          <w:tcPr>
            <w:tcW w:w="4531" w:type="dxa"/>
          </w:tcPr>
          <w:p w14:paraId="67584108" w14:textId="0B9844EE" w:rsidR="00C17D2A" w:rsidRPr="00C9554E" w:rsidRDefault="000C574E" w:rsidP="008C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u w:val="single"/>
              </w:rPr>
            </w:pPr>
            <w:r w:rsidRPr="00C9554E"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u w:val="single"/>
                <w:lang w:val="el-GR"/>
              </w:rPr>
              <w:t>Στοιχεία πελάτη</w:t>
            </w:r>
          </w:p>
        </w:tc>
        <w:tc>
          <w:tcPr>
            <w:tcW w:w="4485" w:type="dxa"/>
          </w:tcPr>
          <w:p w14:paraId="3FC3C58B" w14:textId="77777777" w:rsidR="00C17D2A" w:rsidRPr="00C9554E" w:rsidRDefault="00C17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17D2A" w:rsidRPr="000C4557" w14:paraId="02D5DA88" w14:textId="77777777" w:rsidTr="00C902DA">
        <w:tc>
          <w:tcPr>
            <w:tcW w:w="4531" w:type="dxa"/>
          </w:tcPr>
          <w:p w14:paraId="0B534C47" w14:textId="52EE78FC" w:rsidR="00C17D2A" w:rsidRPr="00C9554E" w:rsidRDefault="00C17D2A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Όνομα πελάτη:</w:t>
            </w:r>
          </w:p>
        </w:tc>
        <w:tc>
          <w:tcPr>
            <w:tcW w:w="4485" w:type="dxa"/>
          </w:tcPr>
          <w:p w14:paraId="15A1FF8F" w14:textId="31EE2ECB" w:rsidR="00C17D2A" w:rsidRPr="00C9554E" w:rsidRDefault="000C7DDA" w:rsidP="00D417F1">
            <w:pPr>
              <w:pStyle w:val="HTMLPreformatted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Αναγνωριστικό/Αριθμός Μητρώου Εταιρείας:</w:t>
            </w:r>
          </w:p>
        </w:tc>
      </w:tr>
      <w:tr w:rsidR="00C17D2A" w:rsidRPr="008C4D2A" w14:paraId="3496BC8D" w14:textId="77777777" w:rsidTr="00C902DA">
        <w:tc>
          <w:tcPr>
            <w:tcW w:w="4531" w:type="dxa"/>
          </w:tcPr>
          <w:p w14:paraId="14B6D047" w14:textId="77777777" w:rsidR="00C17D2A" w:rsidRPr="00C9554E" w:rsidRDefault="00C17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  <w:p w14:paraId="612D551E" w14:textId="4E9712BE" w:rsidR="008C4D2A" w:rsidRPr="00C9554E" w:rsidRDefault="008C4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4485" w:type="dxa"/>
          </w:tcPr>
          <w:p w14:paraId="23274535" w14:textId="77777777" w:rsidR="00C17D2A" w:rsidRPr="00C9554E" w:rsidRDefault="00C17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17D2A" w:rsidRPr="000C4557" w14:paraId="545A62B4" w14:textId="77777777" w:rsidTr="00C902DA">
        <w:tc>
          <w:tcPr>
            <w:tcW w:w="4531" w:type="dxa"/>
          </w:tcPr>
          <w:p w14:paraId="15CC2CD7" w14:textId="74A7DDD1" w:rsidR="00C17D2A" w:rsidRPr="00C9554E" w:rsidRDefault="000C7DDA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</w:pPr>
            <w:r w:rsidRPr="00C9554E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8"/>
                <w:szCs w:val="28"/>
                <w:u w:val="single"/>
                <w:lang w:val="el-GR"/>
              </w:rPr>
              <w:t>Στοιχεία επικοινωνίας</w:t>
            </w:r>
          </w:p>
        </w:tc>
        <w:tc>
          <w:tcPr>
            <w:tcW w:w="4485" w:type="dxa"/>
          </w:tcPr>
          <w:p w14:paraId="54E0EFBF" w14:textId="77777777" w:rsidR="00C17D2A" w:rsidRPr="00C9554E" w:rsidRDefault="00C17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17D2A" w:rsidRPr="008C4D2A" w14:paraId="5509A81E" w14:textId="77777777" w:rsidTr="00C902DA">
        <w:tc>
          <w:tcPr>
            <w:tcW w:w="4531" w:type="dxa"/>
          </w:tcPr>
          <w:p w14:paraId="2B7442C0" w14:textId="17349712" w:rsidR="00C17D2A" w:rsidRPr="00C9554E" w:rsidRDefault="00C902DA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28"/>
                <w:szCs w:val="28"/>
                <w:u w:val="single"/>
              </w:rPr>
            </w:pPr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Όνομα αρμοδίου επικοινωνίας:</w:t>
            </w:r>
          </w:p>
        </w:tc>
        <w:tc>
          <w:tcPr>
            <w:tcW w:w="4485" w:type="dxa"/>
          </w:tcPr>
          <w:p w14:paraId="263186B6" w14:textId="5884B8F2" w:rsidR="00C17D2A" w:rsidRPr="00C9554E" w:rsidRDefault="00BB3DEC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C9554E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Τηλέφωνο 1:</w:t>
            </w:r>
          </w:p>
        </w:tc>
      </w:tr>
      <w:tr w:rsidR="00C17D2A" w:rsidRPr="008C4D2A" w14:paraId="63AA72FD" w14:textId="77777777" w:rsidTr="00C902DA">
        <w:tc>
          <w:tcPr>
            <w:tcW w:w="4531" w:type="dxa"/>
          </w:tcPr>
          <w:p w14:paraId="6E8362FC" w14:textId="77D9D027" w:rsidR="00C17D2A" w:rsidRPr="00C9554E" w:rsidRDefault="00BB3DEC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C9554E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Ταχυδρομική διεύθυνση:</w:t>
            </w:r>
          </w:p>
        </w:tc>
        <w:tc>
          <w:tcPr>
            <w:tcW w:w="4485" w:type="dxa"/>
          </w:tcPr>
          <w:p w14:paraId="41794074" w14:textId="72282C43" w:rsidR="00C17D2A" w:rsidRPr="00C9554E" w:rsidRDefault="00BB3DEC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C9554E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Τηλέφωνο </w:t>
            </w:r>
            <w:r w:rsidRPr="00C9554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</w:t>
            </w:r>
            <w:r w:rsidRPr="00C9554E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:</w:t>
            </w:r>
          </w:p>
        </w:tc>
      </w:tr>
      <w:tr w:rsidR="00C17D2A" w:rsidRPr="000C4557" w14:paraId="6179272B" w14:textId="77777777" w:rsidTr="00C902DA">
        <w:tc>
          <w:tcPr>
            <w:tcW w:w="4531" w:type="dxa"/>
          </w:tcPr>
          <w:p w14:paraId="1D0A2D61" w14:textId="4E76D2EA" w:rsidR="00C17D2A" w:rsidRPr="00C9554E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C9554E">
              <w:rPr>
                <w:rFonts w:asciiTheme="minorHAnsi" w:hAnsiTheme="minorHAnsi" w:cstheme="minorHAnsi"/>
                <w:sz w:val="28"/>
                <w:szCs w:val="28"/>
              </w:rPr>
              <w:t>E-mail:</w:t>
            </w:r>
          </w:p>
        </w:tc>
        <w:tc>
          <w:tcPr>
            <w:tcW w:w="4485" w:type="dxa"/>
          </w:tcPr>
          <w:p w14:paraId="2A7B9112" w14:textId="21F20B6C" w:rsidR="00C17D2A" w:rsidRPr="00C9554E" w:rsidRDefault="00D151B3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Φαξ:</w:t>
            </w:r>
          </w:p>
        </w:tc>
      </w:tr>
      <w:tr w:rsidR="00C75107" w:rsidRPr="000C4557" w14:paraId="1706F4D4" w14:textId="77777777" w:rsidTr="00C902DA">
        <w:tc>
          <w:tcPr>
            <w:tcW w:w="4531" w:type="dxa"/>
          </w:tcPr>
          <w:p w14:paraId="787F1427" w14:textId="77777777" w:rsidR="00C75107" w:rsidRPr="00C9554E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  <w:tc>
          <w:tcPr>
            <w:tcW w:w="4485" w:type="dxa"/>
          </w:tcPr>
          <w:p w14:paraId="3E351F85" w14:textId="77777777" w:rsidR="00C75107" w:rsidRPr="00C9554E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75107" w:rsidRPr="000C4557" w14:paraId="52F09321" w14:textId="77777777" w:rsidTr="00C902DA">
        <w:tc>
          <w:tcPr>
            <w:tcW w:w="4531" w:type="dxa"/>
          </w:tcPr>
          <w:p w14:paraId="052A56F6" w14:textId="551EC1D4" w:rsidR="00C75107" w:rsidRPr="00C9554E" w:rsidRDefault="00C75107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Τίτλος:</w:t>
            </w:r>
          </w:p>
        </w:tc>
        <w:tc>
          <w:tcPr>
            <w:tcW w:w="4485" w:type="dxa"/>
          </w:tcPr>
          <w:p w14:paraId="4456D9DC" w14:textId="77777777" w:rsidR="00C75107" w:rsidRPr="00C9554E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269E2" w:rsidRPr="000C4557" w14:paraId="115E124C" w14:textId="77777777" w:rsidTr="008260AD">
        <w:tc>
          <w:tcPr>
            <w:tcW w:w="9016" w:type="dxa"/>
            <w:gridSpan w:val="2"/>
          </w:tcPr>
          <w:p w14:paraId="47368376" w14:textId="77777777" w:rsidR="004269E2" w:rsidRPr="00C9554E" w:rsidRDefault="004269E2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75107" w:rsidRPr="000C4557" w14:paraId="11C85BCF" w14:textId="77777777" w:rsidTr="00C902DA">
        <w:tc>
          <w:tcPr>
            <w:tcW w:w="4531" w:type="dxa"/>
          </w:tcPr>
          <w:p w14:paraId="2DC7C05C" w14:textId="1CEE00BF" w:rsidR="00C75107" w:rsidRPr="00C9554E" w:rsidRDefault="00D151B3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Αριθμός(-</w:t>
            </w:r>
            <w:proofErr w:type="spellStart"/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οί</w:t>
            </w:r>
            <w:proofErr w:type="spellEnd"/>
            <w:r w:rsidRPr="00C9554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) λογαριασμού:</w:t>
            </w:r>
          </w:p>
        </w:tc>
        <w:tc>
          <w:tcPr>
            <w:tcW w:w="4485" w:type="dxa"/>
          </w:tcPr>
          <w:p w14:paraId="632B5E2A" w14:textId="77777777" w:rsidR="00C75107" w:rsidRPr="00C9554E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D151B3" w:rsidRPr="000C4557" w14:paraId="11ED4346" w14:textId="77777777" w:rsidTr="00C902DA">
        <w:tc>
          <w:tcPr>
            <w:tcW w:w="4531" w:type="dxa"/>
          </w:tcPr>
          <w:p w14:paraId="5F14C8DF" w14:textId="77777777" w:rsidR="00D151B3" w:rsidRPr="00C9554E" w:rsidRDefault="00D151B3" w:rsidP="008C4D2A">
            <w:pPr>
              <w:pStyle w:val="HTMLPreformatted"/>
              <w:spacing w:line="540" w:lineRule="atLeast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</w:pPr>
          </w:p>
        </w:tc>
        <w:tc>
          <w:tcPr>
            <w:tcW w:w="4485" w:type="dxa"/>
          </w:tcPr>
          <w:p w14:paraId="3B6AF95D" w14:textId="77777777" w:rsidR="00D151B3" w:rsidRPr="00C9554E" w:rsidRDefault="00D151B3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269E2" w:rsidRPr="008C4D2A" w14:paraId="734D7351" w14:textId="77777777" w:rsidTr="009A2BC5">
        <w:tc>
          <w:tcPr>
            <w:tcW w:w="9016" w:type="dxa"/>
            <w:gridSpan w:val="2"/>
          </w:tcPr>
          <w:p w14:paraId="68F2012B" w14:textId="1EB29493" w:rsidR="004269E2" w:rsidRPr="00C9554E" w:rsidRDefault="007D61F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C9554E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Αιτιολογία ένστασης:</w:t>
            </w:r>
          </w:p>
          <w:p w14:paraId="23522B5F" w14:textId="77777777" w:rsidR="004269E2" w:rsidRPr="00C9554E" w:rsidRDefault="004269E2" w:rsidP="008C4D2A">
            <w:pPr>
              <w:rPr>
                <w:sz w:val="28"/>
                <w:szCs w:val="28"/>
              </w:rPr>
            </w:pPr>
          </w:p>
          <w:p w14:paraId="6EBDE5D0" w14:textId="77777777" w:rsidR="004269E2" w:rsidRPr="00C9554E" w:rsidRDefault="004269E2" w:rsidP="008C4D2A">
            <w:pPr>
              <w:rPr>
                <w:sz w:val="28"/>
                <w:szCs w:val="28"/>
              </w:rPr>
            </w:pPr>
          </w:p>
          <w:p w14:paraId="043B30FF" w14:textId="77777777" w:rsidR="004269E2" w:rsidRPr="00C9554E" w:rsidRDefault="004269E2" w:rsidP="008C4D2A">
            <w:pPr>
              <w:rPr>
                <w:sz w:val="28"/>
                <w:szCs w:val="28"/>
              </w:rPr>
            </w:pPr>
          </w:p>
          <w:p w14:paraId="61CFE9B6" w14:textId="77777777" w:rsidR="004269E2" w:rsidRPr="00C9554E" w:rsidRDefault="004269E2" w:rsidP="008C4D2A">
            <w:pPr>
              <w:rPr>
                <w:sz w:val="28"/>
                <w:szCs w:val="28"/>
              </w:rPr>
            </w:pPr>
          </w:p>
          <w:p w14:paraId="133F5309" w14:textId="77777777" w:rsidR="004269E2" w:rsidRPr="00C9554E" w:rsidRDefault="004269E2" w:rsidP="008C4D2A">
            <w:pPr>
              <w:rPr>
                <w:sz w:val="28"/>
                <w:szCs w:val="28"/>
              </w:rPr>
            </w:pPr>
          </w:p>
          <w:p w14:paraId="53976D6B" w14:textId="0045DD16" w:rsidR="004269E2" w:rsidRPr="00C9554E" w:rsidRDefault="004269E2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3E489874" w14:textId="5BF11ABE" w:rsidR="00C17D2A" w:rsidRPr="008C4D2A" w:rsidRDefault="00C17D2A" w:rsidP="008C4D2A">
      <w:pPr>
        <w:rPr>
          <w:rFonts w:asciiTheme="minorHAnsi" w:hAnsiTheme="minorHAnsi" w:cstheme="minorHAnsi"/>
          <w:lang w:val="el-GR"/>
        </w:rPr>
      </w:pPr>
    </w:p>
    <w:p w14:paraId="6C085FA5" w14:textId="75C212BB" w:rsidR="00700314" w:rsidRDefault="007D61F7" w:rsidP="00F94AD9">
      <w:pPr>
        <w:pStyle w:val="HTMLPreformatted"/>
        <w:spacing w:line="276" w:lineRule="auto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7D61F7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Συνημμένα έγγραφα: Παρακαλούμε επισυνάψτε τυχόν έγγραφα που υποστηρίζουν την ένστασή σας, π.χ. αλληλογραφία με την τράπεζα ή το πιστωτικό ίδρυμα, τραπεζικό αντίγραφο λογαριασμού, πιστωτική διευκόλυνση κ.λπ.</w:t>
      </w:r>
    </w:p>
    <w:p w14:paraId="36A7AD28" w14:textId="5892BF86" w:rsidR="007D61F7" w:rsidRPr="00F94AD9" w:rsidRDefault="007D61F7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F94AD9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1._________________________________________________________________________</w:t>
      </w:r>
    </w:p>
    <w:p w14:paraId="3E7D97C7" w14:textId="0251E456" w:rsidR="007D61F7" w:rsidRPr="00F94AD9" w:rsidRDefault="007D61F7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F94AD9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2._________________________________________________________________________</w:t>
      </w:r>
    </w:p>
    <w:p w14:paraId="22C82CFD" w14:textId="5018F357" w:rsidR="007D61F7" w:rsidRPr="00F94AD9" w:rsidRDefault="007D61F7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F94AD9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3._________________________________________________________________________</w:t>
      </w:r>
    </w:p>
    <w:p w14:paraId="003081E0" w14:textId="56DD4FFC" w:rsidR="007D61F7" w:rsidRPr="00F94AD9" w:rsidRDefault="007D61F7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F94AD9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4._________________________________________________________________________</w:t>
      </w:r>
    </w:p>
    <w:p w14:paraId="07CE988C" w14:textId="6119BF0C" w:rsidR="007D61F7" w:rsidRPr="00F94AD9" w:rsidRDefault="007D61F7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F94AD9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5._________________________________________________________________________</w:t>
      </w:r>
    </w:p>
    <w:p w14:paraId="5CAF166A" w14:textId="77777777" w:rsidR="007D61F7" w:rsidRPr="00F94AD9" w:rsidRDefault="007D61F7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</w:p>
    <w:p w14:paraId="30E2BFBB" w14:textId="77777777" w:rsidR="00F94AD9" w:rsidRDefault="00102FC5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b/>
          <w:bCs/>
          <w:noProof/>
          <w:color w:val="202124"/>
          <w:sz w:val="24"/>
          <w:szCs w:val="24"/>
          <w:lang w:val="el-GR"/>
        </w:rPr>
      </w:pPr>
      <w:r w:rsidRPr="0024037C">
        <w:rPr>
          <w:rFonts w:asciiTheme="minorHAnsi" w:hAnsiTheme="minorHAnsi" w:cstheme="minorHAnsi"/>
          <w:b/>
          <w:bCs/>
          <w:noProof/>
          <w:color w:val="202124"/>
          <w:sz w:val="24"/>
          <w:szCs w:val="24"/>
          <w:lang w:val="el-GR"/>
        </w:rPr>
        <w:t xml:space="preserve">ΔΗΛΩΣΗ ΠΕΡΙ ΑΠΟΡΡΗΤΟΥ </w:t>
      </w:r>
    </w:p>
    <w:p w14:paraId="7E39B29D" w14:textId="6892B0BD" w:rsidR="00D835D6" w:rsidRDefault="009E5CBF" w:rsidP="0024037C">
      <w:pPr>
        <w:pStyle w:val="HTMLPreformatted"/>
        <w:spacing w:line="276" w:lineRule="auto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Ενημερώθηκα </w:t>
      </w:r>
      <w:r w:rsidR="00102FC5"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πως η 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Themis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Portfolio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Management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L</w:t>
      </w:r>
      <w:r w:rsidR="00A66EA1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imi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t</w:t>
      </w:r>
      <w:r w:rsidR="00A66EA1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e</w:t>
      </w:r>
      <w:r w:rsidR="00102FC5" w:rsidRPr="00EF4184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d</w:t>
      </w:r>
      <w:r w:rsidR="00102FC5"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(στο εξής «η</w:t>
      </w:r>
      <w:r w:rsidR="00A66EA1" w:rsidRPr="00A66EA1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="00102FC5"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Themis</w:t>
      </w:r>
      <w:r w:rsidR="00102FC5"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»), θα προβεί σε επεξεργασία των προσωπικών μου δεδομένων κατά την αξιολόγηση της ένστασης μου</w:t>
      </w:r>
      <w:r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ενεργώντας εκ μέρους της </w:t>
      </w:r>
      <w:bookmarkStart w:id="0" w:name="_Hlk119431506"/>
      <w:r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Κυπριακής Εταιρείας Εξαγοράς Πιστώσεων</w:t>
      </w:r>
      <w:bookmarkEnd w:id="0"/>
      <w:r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, ιδιοκτήτριας του δανείου</w:t>
      </w:r>
      <w:r w:rsidR="00952CDC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μου, η οποία είναι ο Υπεύθυνος Επεξεργασίας</w:t>
      </w:r>
      <w:r w:rsidR="00102FC5"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.  Αντιλαμβάνομαι πως η νόμιμη βάση για την εν λόγω επεξεργασία είναι η νομοθεσία και συγκεκριμένα Η περί της Διαχείρισης Καθυστερήσεων Οδηγία του 2015. </w:t>
      </w:r>
    </w:p>
    <w:p w14:paraId="2458A792" w14:textId="77777777" w:rsidR="00D835D6" w:rsidRDefault="00D835D6" w:rsidP="0024037C">
      <w:pPr>
        <w:pStyle w:val="HTMLPreformatted"/>
        <w:spacing w:line="276" w:lineRule="auto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</w:p>
    <w:p w14:paraId="670FEC67" w14:textId="2A92D1E2" w:rsidR="00D835D6" w:rsidRDefault="00102FC5" w:rsidP="0024037C">
      <w:pPr>
        <w:pStyle w:val="HTMLPreformatted"/>
        <w:spacing w:line="276" w:lineRule="auto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Εάν, ως μέρος της ένστασης μου, </w:t>
      </w:r>
      <w:r w:rsidR="00E72E34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αποφασίσα να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υποβάλω σε οποιαδήποτε μορφή ευαίσθητα δεδομένα που αφορούν στην υγεία μου, παρέχω την ρητή μου συγκατάθεση στην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Themis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="00862BF2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και στην Κυπριακή Εταιρεία Εξαγοράς Πιστώσεων</w:t>
      </w:r>
      <w:r w:rsidR="00862BF2"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για την εκτέλεση της αναγκαίας επεξεργασίας των </w:t>
      </w:r>
      <w:r w:rsidR="00D42396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συγκεκριμένων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προσωπικών μου δεδομένων.  Αντιλαμβάνομαι πως έχω το δικαίωμα να αποσύρω την συγκατάθεση αυτή αποστέλλοντας ηλεκτρονικό μήνυμα στο </w:t>
      </w:r>
      <w:hyperlink r:id="rId8" w:history="1"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n-US"/>
          </w:rPr>
          <w:t>dpo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l-GR"/>
          </w:rPr>
          <w:t>@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n-US"/>
          </w:rPr>
          <w:t>themispm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l-GR"/>
          </w:rPr>
          <w:t>.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n-US"/>
          </w:rPr>
          <w:t>com</w:t>
        </w:r>
      </w:hyperlink>
      <w:r w:rsidR="00D42396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χωρίς όμως να επηρεάζεται επεξεργασία που έχει προηγηθεί πριν από την ανάκληση της συγκατάθεσης μου. </w:t>
      </w:r>
    </w:p>
    <w:p w14:paraId="6AAFC6F6" w14:textId="77777777" w:rsidR="00D835D6" w:rsidRDefault="00D835D6" w:rsidP="0024037C">
      <w:pPr>
        <w:pStyle w:val="HTMLPreformatted"/>
        <w:spacing w:line="276" w:lineRule="auto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</w:p>
    <w:p w14:paraId="2B3CD91A" w14:textId="5D8A985A" w:rsidR="007D61F7" w:rsidRPr="00102FC5" w:rsidRDefault="00102FC5" w:rsidP="0024037C">
      <w:pPr>
        <w:pStyle w:val="HTMLPreformatted"/>
        <w:spacing w:line="276" w:lineRule="auto"/>
        <w:jc w:val="both"/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</w:pP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Επιβεβαιώνω επίσης πως έχω διαβάσει και συμφωνώ με τις πρόνοιες της Πολιτικής Ιδιωτικότητας &amp; Απορρήτου της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Themis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, και πως έχω ενημερωθεί για την δυνατότητα μου να επικοινωνήσω με τον Υπεύθυνο Προστασίας Δεδομένων της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n-US"/>
        </w:rPr>
        <w:t>Themis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στο </w:t>
      </w:r>
      <w:hyperlink r:id="rId9" w:history="1"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n-US"/>
          </w:rPr>
          <w:t>dpo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l-GR"/>
          </w:rPr>
          <w:t>@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n-US"/>
          </w:rPr>
          <w:t>themispm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l-GR"/>
          </w:rPr>
          <w:t>.</w:t>
        </w:r>
        <w:r w:rsidR="00D42396" w:rsidRPr="001211A0">
          <w:rPr>
            <w:rStyle w:val="Hyperlink"/>
            <w:rFonts w:asciiTheme="minorHAnsi" w:hAnsiTheme="minorHAnsi" w:cstheme="minorHAnsi"/>
            <w:noProof/>
            <w:sz w:val="24"/>
            <w:szCs w:val="24"/>
            <w:lang w:val="en-US"/>
          </w:rPr>
          <w:t>com</w:t>
        </w:r>
      </w:hyperlink>
      <w:r w:rsidR="00D42396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 xml:space="preserve"> </w:t>
      </w:r>
      <w:r w:rsidRPr="00102FC5"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w:t>για οποιαδήποτε διευκρίνηση ή άλλη πληροφορία σε σχέση με τα δικαιώματα μου που σχετίζονται με την επεξεργασία προσωπικών μου δεδομένων.</w:t>
      </w:r>
    </w:p>
    <w:p w14:paraId="0F3092EE" w14:textId="77777777" w:rsidR="00B413B3" w:rsidRPr="008C4D2A" w:rsidRDefault="00B413B3" w:rsidP="007043F6">
      <w:pPr>
        <w:pStyle w:val="HTMLPreformatted"/>
        <w:spacing w:line="540" w:lineRule="atLeast"/>
        <w:jc w:val="both"/>
        <w:rPr>
          <w:rFonts w:asciiTheme="minorHAnsi" w:hAnsiTheme="minorHAnsi" w:cstheme="minorHAnsi"/>
          <w:color w:val="202124"/>
          <w:sz w:val="24"/>
          <w:szCs w:val="24"/>
        </w:rPr>
      </w:pPr>
    </w:p>
    <w:p w14:paraId="7CC19628" w14:textId="520E3D8D" w:rsidR="001B0E69" w:rsidRPr="00DF3C99" w:rsidRDefault="001B0E69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1B0E6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Υπογραφή πελάτη:</w:t>
      </w:r>
      <w:r w:rsidR="00E254D4" w:rsidRPr="00DF3C9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</w:t>
      </w:r>
    </w:p>
    <w:p w14:paraId="075C1BF9" w14:textId="77777777" w:rsidR="00E254D4" w:rsidRPr="00DF3C99" w:rsidRDefault="00E254D4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</w:p>
    <w:p w14:paraId="3786E4D6" w14:textId="4E955A4C" w:rsidR="001B0E69" w:rsidRPr="00DF3C99" w:rsidRDefault="001B0E69" w:rsidP="00157B26">
      <w:pPr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</w:pPr>
      <w:r w:rsidRPr="00E254D4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Ημερομηνία</w:t>
      </w:r>
      <w:r w:rsidR="00B32819" w:rsidRPr="00DF3C99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:</w:t>
      </w:r>
      <w:r w:rsidR="00E254D4" w:rsidRPr="00DF3C99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___________________________________________</w:t>
      </w:r>
    </w:p>
    <w:p w14:paraId="3A1BC63B" w14:textId="77777777" w:rsidR="00B32819" w:rsidRPr="00E254D4" w:rsidRDefault="00B32819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l-GR"/>
        </w:rPr>
      </w:pPr>
    </w:p>
    <w:p w14:paraId="10ADB591" w14:textId="0234AE9F" w:rsidR="002F5887" w:rsidRPr="002F5887" w:rsidRDefault="002F5887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</w:rPr>
      </w:pPr>
      <w:r w:rsidRPr="002F5887"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l-GR"/>
        </w:rPr>
        <w:t>Για εσωτερική χρήση</w:t>
      </w:r>
    </w:p>
    <w:p w14:paraId="403507EB" w14:textId="0EAB5906" w:rsidR="00964F98" w:rsidRPr="00964F98" w:rsidRDefault="00964F98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964F98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Λήφθηκε από:</w:t>
      </w:r>
      <w:r w:rsidR="00E254D4" w:rsidRPr="007D17E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_______________________________________________________</w:t>
      </w:r>
      <w:r w:rsidR="00625F63" w:rsidRPr="00625F63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</w:t>
      </w:r>
    </w:p>
    <w:p w14:paraId="7B87DBD0" w14:textId="316AA946" w:rsidR="00E254D4" w:rsidRPr="00964F98" w:rsidRDefault="00964F98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964F98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Ημερομηνία παραλαβής:</w:t>
      </w:r>
      <w:r w:rsidR="00E254D4" w:rsidRPr="00E254D4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</w:t>
      </w:r>
      <w:r w:rsidR="00E254D4" w:rsidRPr="007D17E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</w:t>
      </w:r>
    </w:p>
    <w:p w14:paraId="452BA5EC" w14:textId="24F2B8E1" w:rsidR="00157B26" w:rsidRPr="00DF3C99" w:rsidRDefault="00157B26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157B26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Υπογραφή:</w:t>
      </w:r>
      <w:r w:rsidR="00E254D4" w:rsidRPr="00E254D4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___________________________________________________________</w:t>
      </w:r>
      <w:r w:rsidR="00625F63" w:rsidRPr="00DF3C9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</w:t>
      </w:r>
    </w:p>
    <w:p w14:paraId="511BCA3D" w14:textId="27CFF91D" w:rsidR="00157B26" w:rsidRPr="00157B26" w:rsidRDefault="00157B26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157B26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 xml:space="preserve">Αριθμός αναφοράς: </w:t>
      </w:r>
      <w:r w:rsidR="00E254D4" w:rsidRPr="00E254D4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__________________________________________________</w:t>
      </w:r>
    </w:p>
    <w:p w14:paraId="6199836C" w14:textId="77777777" w:rsidR="00157B26" w:rsidRPr="00B32819" w:rsidRDefault="00157B26">
      <w:pPr>
        <w:rPr>
          <w:lang w:val="el-GR"/>
        </w:rPr>
      </w:pPr>
    </w:p>
    <w:sectPr w:rsidR="00157B26" w:rsidRPr="00B3281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ACC1" w14:textId="77777777" w:rsidR="000A3BB4" w:rsidRDefault="000A3BB4" w:rsidP="00625F63">
      <w:pPr>
        <w:spacing w:after="0" w:line="240" w:lineRule="auto"/>
      </w:pPr>
      <w:r>
        <w:separator/>
      </w:r>
    </w:p>
  </w:endnote>
  <w:endnote w:type="continuationSeparator" w:id="0">
    <w:p w14:paraId="7D42A016" w14:textId="77777777" w:rsidR="000A3BB4" w:rsidRDefault="000A3BB4" w:rsidP="0062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6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35A7E6" w14:textId="5774F58E" w:rsidR="00625F63" w:rsidRDefault="00625F6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AE5C72" w14:textId="77777777" w:rsidR="00625F63" w:rsidRDefault="0062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B2E5" w14:textId="77777777" w:rsidR="000A3BB4" w:rsidRDefault="000A3BB4" w:rsidP="00625F63">
      <w:pPr>
        <w:spacing w:after="0" w:line="240" w:lineRule="auto"/>
      </w:pPr>
      <w:r>
        <w:separator/>
      </w:r>
    </w:p>
  </w:footnote>
  <w:footnote w:type="continuationSeparator" w:id="0">
    <w:p w14:paraId="2D26DDB5" w14:textId="77777777" w:rsidR="000A3BB4" w:rsidRDefault="000A3BB4" w:rsidP="0062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6w82urLKPgXtaOxj9GcdGte7D7hI0WOHFIIsp3eLEHGZL6lZGGB+9xL1osT514aPvfng34wsIalZLpWoqGW4w==" w:salt="TDVXEArlhN3Lyiji5ok5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A"/>
    <w:rsid w:val="000A3BB4"/>
    <w:rsid w:val="000C4557"/>
    <w:rsid w:val="000C574E"/>
    <w:rsid w:val="000C7DDA"/>
    <w:rsid w:val="00102FC5"/>
    <w:rsid w:val="00157B26"/>
    <w:rsid w:val="001B0E69"/>
    <w:rsid w:val="001E39C7"/>
    <w:rsid w:val="0024037C"/>
    <w:rsid w:val="0027127D"/>
    <w:rsid w:val="0029091B"/>
    <w:rsid w:val="002B0764"/>
    <w:rsid w:val="002F5887"/>
    <w:rsid w:val="004269E2"/>
    <w:rsid w:val="004557BD"/>
    <w:rsid w:val="0048542B"/>
    <w:rsid w:val="00557942"/>
    <w:rsid w:val="005D050E"/>
    <w:rsid w:val="00625F63"/>
    <w:rsid w:val="00651DE5"/>
    <w:rsid w:val="00700314"/>
    <w:rsid w:val="007043F6"/>
    <w:rsid w:val="007D17E9"/>
    <w:rsid w:val="007D61F7"/>
    <w:rsid w:val="00862BF2"/>
    <w:rsid w:val="008C4D2A"/>
    <w:rsid w:val="00952CDC"/>
    <w:rsid w:val="00960D4C"/>
    <w:rsid w:val="00964F98"/>
    <w:rsid w:val="0098203C"/>
    <w:rsid w:val="009D7D37"/>
    <w:rsid w:val="009E5CBF"/>
    <w:rsid w:val="00A250C3"/>
    <w:rsid w:val="00A66EA1"/>
    <w:rsid w:val="00B32819"/>
    <w:rsid w:val="00B413B3"/>
    <w:rsid w:val="00B7335D"/>
    <w:rsid w:val="00BB3DEC"/>
    <w:rsid w:val="00BB5639"/>
    <w:rsid w:val="00BF3D8A"/>
    <w:rsid w:val="00C17D2A"/>
    <w:rsid w:val="00C75107"/>
    <w:rsid w:val="00C902DA"/>
    <w:rsid w:val="00C9554E"/>
    <w:rsid w:val="00D151B3"/>
    <w:rsid w:val="00D417F1"/>
    <w:rsid w:val="00D42396"/>
    <w:rsid w:val="00D835D6"/>
    <w:rsid w:val="00DD7551"/>
    <w:rsid w:val="00DF3C99"/>
    <w:rsid w:val="00E254D4"/>
    <w:rsid w:val="00E72E34"/>
    <w:rsid w:val="00EF4184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21AA"/>
  <w15:chartTrackingRefBased/>
  <w15:docId w15:val="{AB94766E-740D-494B-979A-B3A8B43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17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D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17D2A"/>
  </w:style>
  <w:style w:type="paragraph" w:styleId="Header">
    <w:name w:val="header"/>
    <w:basedOn w:val="Normal"/>
    <w:link w:val="Head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63"/>
  </w:style>
  <w:style w:type="paragraph" w:styleId="Footer">
    <w:name w:val="footer"/>
    <w:basedOn w:val="Normal"/>
    <w:link w:val="Foot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63"/>
  </w:style>
  <w:style w:type="paragraph" w:styleId="Revision">
    <w:name w:val="Revision"/>
    <w:hidden/>
    <w:uiPriority w:val="99"/>
    <w:semiHidden/>
    <w:rsid w:val="00E72E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2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hemisp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themisp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D1CC5F6E7754FBC0163503B42703F" ma:contentTypeVersion="18" ma:contentTypeDescription="Create a new document." ma:contentTypeScope="" ma:versionID="150595fa03f7359c1ad3a3b8bc5478cd">
  <xsd:schema xmlns:xsd="http://www.w3.org/2001/XMLSchema" xmlns:xs="http://www.w3.org/2001/XMLSchema" xmlns:p="http://schemas.microsoft.com/office/2006/metadata/properties" xmlns:ns1="http://schemas.microsoft.com/sharepoint/v3" xmlns:ns2="04a7b412-1903-4d01-b680-e513ccf38a62" xmlns:ns3="debdf6db-0ade-4094-8e48-cf1aa1972eea" targetNamespace="http://schemas.microsoft.com/office/2006/metadata/properties" ma:root="true" ma:fieldsID="8d617716550c8c9b668294b1d82e8f95" ns1:_="" ns2:_="" ns3:_="">
    <xsd:import namespace="http://schemas.microsoft.com/sharepoint/v3"/>
    <xsd:import namespace="04a7b412-1903-4d01-b680-e513ccf38a62"/>
    <xsd:import namespace="debdf6db-0ade-4094-8e48-cf1aa1972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b412-1903-4d01-b680-e513ccf38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16af4d5-e65c-468f-97ab-99cfdd4c7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f6db-0ade-4094-8e48-cf1aa197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0c6c3b-61bf-417f-b577-2cc569918d29}" ma:internalName="TaxCatchAll" ma:showField="CatchAllData" ma:web="debdf6db-0ade-4094-8e48-cf1aa197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343D2-CDF9-415B-833C-3C2B72A9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7b412-1903-4d01-b680-e513ccf38a62"/>
    <ds:schemaRef ds:uri="debdf6db-0ade-4094-8e48-cf1aa197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0497C-6E82-4551-ADA6-543C3F8D2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Kaishis</dc:creator>
  <cp:keywords/>
  <dc:description/>
  <cp:lastModifiedBy>Elena Odysseos</cp:lastModifiedBy>
  <cp:revision>13</cp:revision>
  <dcterms:created xsi:type="dcterms:W3CDTF">2022-11-15T17:02:00Z</dcterms:created>
  <dcterms:modified xsi:type="dcterms:W3CDTF">2022-11-23T06:19:00Z</dcterms:modified>
</cp:coreProperties>
</file>